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F6" w:rsidRPr="00B753F6" w:rsidRDefault="00B753F6" w:rsidP="00B7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11188F" w:rsidRDefault="0011188F" w:rsidP="00B753F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Сбором хуторского казачьего общества «Курень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6" w:rsidRDefault="00B753F6" w:rsidP="00B753F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6" w:rsidRDefault="00B753F6" w:rsidP="00B753F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казачьего общества </w:t>
      </w:r>
    </w:p>
    <w:p w:rsidR="00B753F6" w:rsidRPr="00B753F6" w:rsidRDefault="00B753F6" w:rsidP="00B753F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Кубанского войскового казачь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общества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6" w:rsidRDefault="00E268C0" w:rsidP="00B753F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118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E8B" w:rsidRDefault="00101E8B" w:rsidP="00101E8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753F6" w:rsidRDefault="00B753F6" w:rsidP="00B753F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F6" w:rsidRDefault="00B753F6" w:rsidP="00B753F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8B" w:rsidRDefault="00101E8B" w:rsidP="00B753F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8B" w:rsidRPr="00B753F6" w:rsidRDefault="00101E8B" w:rsidP="00B753F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F6" w:rsidRPr="00B753F6" w:rsidRDefault="00B753F6" w:rsidP="00B7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B753F6" w:rsidRDefault="00B753F6" w:rsidP="00B7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казачьем</w:t>
      </w:r>
      <w:r w:rsidRPr="00B75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клубе </w:t>
      </w:r>
      <w:r w:rsidR="0011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«Есаул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753F6" w:rsidRPr="00B753F6" w:rsidRDefault="00B753F6" w:rsidP="00B7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6" w:rsidRPr="00B753F6" w:rsidRDefault="00B753F6" w:rsidP="00B7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6" w:rsidRDefault="00B753F6" w:rsidP="00CB46A9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Казачий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</w:t>
      </w:r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«Есаул</w:t>
      </w:r>
      <w:r w:rsidR="00CB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- Клуб) является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казачьей направленности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хуторского казачьего общества «Курень </w:t>
      </w:r>
      <w:proofErr w:type="spellStart"/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</w:t>
      </w:r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казачьего общества</w:t>
      </w:r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Екатеринодарского</w:t>
      </w:r>
      <w:proofErr w:type="spellEnd"/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Кубанского войскового казачьего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6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</w:t>
      </w:r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 ХКО «Курень </w:t>
      </w:r>
      <w:proofErr w:type="spellStart"/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Каширинский</w:t>
      </w:r>
      <w:proofErr w:type="spellEnd"/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пропаганде казачьего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жизни, казачьих боевых и культурных</w:t>
      </w:r>
      <w:r w:rsidR="00CB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в историческом плане и современной интерпретации.</w:t>
      </w:r>
    </w:p>
    <w:p w:rsidR="00B753F6" w:rsidRDefault="00CB46A9" w:rsidP="00CB46A9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создается на базе </w:t>
      </w:r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ХКО «Курень </w:t>
      </w:r>
      <w:proofErr w:type="spellStart"/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Каширинский</w:t>
      </w:r>
      <w:proofErr w:type="spellEnd"/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статус общественного объединения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образования юридического лица </w:t>
      </w:r>
      <w:r w:rsidR="002F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казачьей 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физкультурно-спортивной, туристской, культурно-массовой </w:t>
      </w:r>
      <w:r w:rsidR="002F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исторической 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направленности. </w:t>
      </w:r>
    </w:p>
    <w:p w:rsidR="00B753F6" w:rsidRPr="00B753F6" w:rsidRDefault="002F5301" w:rsidP="002F530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Клуб осуществляет свою деятельность в соответствии с действу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Краснодара, 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Положением. </w:t>
      </w:r>
    </w:p>
    <w:p w:rsidR="00B753F6" w:rsidRPr="00B753F6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Клуба строится на принципах приоритета общечел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веческих ценностей, жизни и охраны здоровья обучающихся; самоуправл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ния; воспитания гражданственности и любви к Родине; учета культурно-исторических традиций </w:t>
      </w:r>
      <w:r w:rsidR="002F5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Кубани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общедоступности и адаптивности, реализ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физкультурно-оздоровительных</w:t>
      </w:r>
      <w:r w:rsidR="002F5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культурно-исторических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к уровням и особенностям здоровья, физического развития, физической подготовленности обучающихся. </w:t>
      </w:r>
    </w:p>
    <w:p w:rsidR="00B753F6" w:rsidRPr="00B753F6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1.5. 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осуществляет свою деятельность на основе демократии, гла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инициативы и самодеятельност</w:t>
      </w:r>
      <w:r w:rsidR="008135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своих членов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5301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Клуба </w:t>
      </w:r>
      <w:r w:rsidR="002F5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территории муниципального образования город Краснодар.</w:t>
      </w:r>
    </w:p>
    <w:p w:rsidR="00B753F6" w:rsidRPr="00B753F6" w:rsidRDefault="002F5301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Клуб имеет свою символику и наградную атрибутику. </w:t>
      </w:r>
    </w:p>
    <w:p w:rsidR="002F5301" w:rsidRDefault="002F5301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Клубе утверждается на </w:t>
      </w:r>
      <w:r w:rsidR="00BB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Сборе ХКО «Курень </w:t>
      </w:r>
      <w:proofErr w:type="spellStart"/>
      <w:r w:rsidR="00BB4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</w:t>
      </w:r>
      <w:r w:rsidR="00BB42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4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BB42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3F6" w:rsidRPr="00B753F6" w:rsidRDefault="00B753F6" w:rsidP="002F530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3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3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клуба</w:t>
      </w:r>
      <w:r w:rsidR="00BB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руководителя клуба назначаются Сбором ХКО «Курень </w:t>
      </w:r>
      <w:proofErr w:type="spellStart"/>
      <w:r w:rsidR="00BB4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Каширинский</w:t>
      </w:r>
      <w:proofErr w:type="spellEnd"/>
      <w:r w:rsidR="00BB42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</w:t>
      </w:r>
      <w:r w:rsidR="00BB42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F5301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ос</w:t>
      </w:r>
      <w:r w:rsidR="00BB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Устава ХКО «Курень </w:t>
      </w:r>
      <w:proofErr w:type="spellStart"/>
      <w:r w:rsidR="00BB4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Каширинский</w:t>
      </w:r>
      <w:proofErr w:type="spellEnd"/>
      <w:r w:rsidR="00BB42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Положения.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6" w:rsidRPr="00B753F6" w:rsidRDefault="00B753F6" w:rsidP="00B7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Клуба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6" w:rsidRPr="00B753F6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содействие физкультурному и духовному воспитанию </w:t>
      </w:r>
      <w:r w:rsidR="00E268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6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крепким здоровьем и высоким уровнем психофизической готовности к труду и защите Родины. </w:t>
      </w:r>
    </w:p>
    <w:p w:rsidR="00B753F6" w:rsidRPr="00B753F6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развития физической культуры</w:t>
      </w:r>
      <w:r w:rsidR="002F53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2F530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традиционной казачьей культуры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80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казачьей направленности</w:t>
      </w:r>
      <w:r w:rsidR="002F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Краснода</w:t>
      </w:r>
      <w:r w:rsidR="00F80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досуга обучающихся по интересам, удовл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творения их потребности в физическом </w:t>
      </w:r>
      <w:r w:rsidR="0071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духовном 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совершенствовании. </w:t>
      </w:r>
    </w:p>
    <w:p w:rsidR="00B753F6" w:rsidRPr="00B753F6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практической помощи членам Клуба в реабилитации, с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хранении и укреплении здоровья средствами физической культуры и спорта. </w:t>
      </w:r>
    </w:p>
    <w:p w:rsidR="00B753F6" w:rsidRPr="00B753F6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активное внедрение </w:t>
      </w:r>
      <w:r w:rsidR="007149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казачьей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здорового образа жизни в повседневную жизнь обучающихся и членов их семей. </w:t>
      </w:r>
    </w:p>
    <w:p w:rsidR="00B753F6" w:rsidRPr="00B753F6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494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Традиционное казачье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членов Клуба, формирование знаний и навыков по личной и общественной гигиене, самоконтролю, оказ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первой помощи пострадавшему. </w:t>
      </w:r>
    </w:p>
    <w:p w:rsidR="00B753F6" w:rsidRPr="00B753F6" w:rsidRDefault="00B753F6" w:rsidP="00B7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работы Клуба</w:t>
      </w:r>
      <w:r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6" w:rsidRPr="00B753F6" w:rsidRDefault="00057902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осуществляет свою деятельность в непосредственном контакте с </w:t>
      </w:r>
      <w:r w:rsidR="0071494D" w:rsidRPr="00714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власти</w:t>
      </w:r>
      <w:r w:rsidR="00F80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образовательными учреждениями,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 орг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низациями</w:t>
      </w:r>
      <w:r w:rsidR="0071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ХКО «Курень </w:t>
      </w:r>
      <w:proofErr w:type="spellStart"/>
      <w:r w:rsidR="00F80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Каширинский</w:t>
      </w:r>
      <w:proofErr w:type="spellEnd"/>
      <w:r w:rsidR="00F809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структурами Кубанского казачьего войска</w:t>
      </w:r>
      <w:r w:rsidR="0071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МКУ «Центр развития традиционной казачьей культуры города Краснодара» 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выполняет следующие функции: </w:t>
      </w:r>
    </w:p>
    <w:p w:rsidR="00B753F6" w:rsidRPr="00B753F6" w:rsidRDefault="00057902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B753F6" w:rsidRPr="00820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для обучающихся, работников и членов их семей системат</w:t>
      </w:r>
      <w:r w:rsidR="00B753F6" w:rsidRPr="00820B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53F6" w:rsidRPr="0082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занятия </w:t>
      </w:r>
      <w:r w:rsidR="00820B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казачьими боевыми искусствами</w:t>
      </w:r>
      <w:r w:rsid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строевой подготовкой,</w:t>
      </w:r>
      <w:r w:rsidR="0082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3F6" w:rsidRPr="00820B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культурой, спортом и туризмом в спортивных се</w:t>
      </w:r>
      <w:r w:rsidR="00B753F6" w:rsidRPr="00820B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53F6" w:rsidRPr="00820B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и командах, группах оздоровительной направленности, любительских и других объединениях и клубах по интересам, физкультурно-спортивных це</w:t>
      </w:r>
      <w:r w:rsidR="00B753F6" w:rsidRPr="00820B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53F6" w:rsidRPr="00820B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753F6" w:rsidRPr="00B753F6" w:rsidRDefault="00057902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53F6"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массовые физкультурно-оздоровительные мероприятия, спо</w:t>
      </w:r>
      <w:r w:rsidR="00B753F6"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53F6"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праздники, дни здоровья, спартакиады, соревнования, туристские п</w:t>
      </w:r>
      <w:r w:rsidR="00B753F6"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53F6"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и слеты и т. д. Использует научно-методические рекомендации и пер</w:t>
      </w:r>
      <w:r w:rsidR="00B753F6"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53F6"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довой опыт работы по развитию физической культуры</w:t>
      </w:r>
      <w:r w:rsidR="00A819B9"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53F6"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A819B9"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традицио</w:t>
      </w:r>
      <w:r w:rsidR="00A819B9"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19B9"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казачьих боевых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53F6"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6" w:rsidRPr="00A819B9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работу по физической реабилитации </w:t>
      </w:r>
      <w:proofErr w:type="gramStart"/>
      <w:r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отклонения в состоянии здоровья и слабую физическую подготовленность. Организует деятельность восстановительных центров, кабинетов здоровья, комнат психологической разгрузки и других оздоровительных объектов. </w:t>
      </w:r>
    </w:p>
    <w:p w:rsidR="00B753F6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ежегодное проведение смотра физической подготовле</w:t>
      </w:r>
      <w:r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proofErr w:type="gramStart"/>
      <w:r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8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721" w:rsidRPr="00B753F6" w:rsidRDefault="00017721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Проводит подготовку и организацию выезда членов клуба на военно-полевые сборы.</w:t>
      </w:r>
    </w:p>
    <w:p w:rsidR="00B753F6" w:rsidRPr="00B753F6" w:rsidRDefault="00017721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53F6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Всемерно способствует развитию </w:t>
      </w:r>
      <w:r w:rsidR="007B1244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казачьей культуры и казачьих бо</w:t>
      </w:r>
      <w:r w:rsidR="007B1244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244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искусств</w:t>
      </w:r>
      <w:r w:rsidR="00B753F6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753F6" w:rsidRPr="00B753F6" w:rsidRDefault="00017721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53F6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Обеспечивает контроль </w:t>
      </w:r>
      <w:r w:rsidR="00D86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B753F6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учебно-тренировочным процессом в секциях, оздоровительных группах, командах Клуба. Формирует сборные команды по </w:t>
      </w:r>
      <w:r w:rsidR="007B1244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 казачьим </w:t>
      </w:r>
      <w:r w:rsidR="00B753F6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спорта и обеспечивает их участие в спортивных соревнованиях.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753F6" w:rsidRPr="00B753F6" w:rsidRDefault="00017721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53F6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Приобретает спортивный инвентарь и оборудование, обеспечивает рациональное и эффективное использование спортивно-технической базы и материальных ресурсов.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753F6" w:rsidRPr="00B753F6" w:rsidRDefault="00017721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9C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753F6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смотры, конкурсы на лучшую постановку массовой физкультурно-оздоровительной и спортивной работы среди кла</w:t>
      </w:r>
      <w:r w:rsidR="00B753F6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3F6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7B1244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753F6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7B1244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казачьей</w:t>
      </w:r>
      <w:r w:rsidR="00B753F6"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53F6" w:rsidRPr="00B75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753F6" w:rsidRPr="007B1244" w:rsidRDefault="00B753F6" w:rsidP="00F222B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77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C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делопроизводство, в установленном порядке предоставляет необходимую информацию о работе Клуба. </w:t>
      </w:r>
    </w:p>
    <w:p w:rsidR="00946D2C" w:rsidRDefault="00946D2C" w:rsidP="00946D2C">
      <w:pPr>
        <w:pStyle w:val="a4"/>
        <w:numPr>
          <w:ilvl w:val="0"/>
          <w:numId w:val="2"/>
        </w:numPr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руководителя Клуба, заместителя руководителя Клуба</w:t>
      </w:r>
    </w:p>
    <w:p w:rsidR="00946D2C" w:rsidRDefault="00946D2C" w:rsidP="00946D2C">
      <w:pPr>
        <w:pStyle w:val="a4"/>
        <w:jc w:val="center"/>
      </w:pPr>
    </w:p>
    <w:p w:rsidR="00946D2C" w:rsidRDefault="00946D2C" w:rsidP="00946D2C">
      <w:pPr>
        <w:pStyle w:val="a4"/>
        <w:jc w:val="center"/>
      </w:pPr>
    </w:p>
    <w:p w:rsidR="00946D2C" w:rsidRDefault="00F1606E" w:rsidP="00946D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946D2C">
        <w:rPr>
          <w:rFonts w:ascii="Times New Roman" w:hAnsi="Times New Roman" w:cs="Times New Roman"/>
          <w:sz w:val="28"/>
          <w:szCs w:val="28"/>
        </w:rPr>
        <w:t>.1. Руководитель Клуба имеет право:</w:t>
      </w:r>
    </w:p>
    <w:p w:rsidR="00F222B8" w:rsidRDefault="00F222B8" w:rsidP="00946D2C">
      <w:pPr>
        <w:pStyle w:val="a4"/>
        <w:jc w:val="both"/>
      </w:pPr>
    </w:p>
    <w:p w:rsidR="00946D2C" w:rsidRDefault="00946D2C" w:rsidP="00946D2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</w:t>
      </w:r>
      <w:r w:rsidR="00F1606E">
        <w:rPr>
          <w:rFonts w:ascii="Times New Roman" w:hAnsi="Times New Roman" w:cs="Times New Roman"/>
          <w:sz w:val="28"/>
          <w:szCs w:val="28"/>
        </w:rPr>
        <w:t>овать посещаемость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Клуба;</w:t>
      </w:r>
    </w:p>
    <w:p w:rsidR="00F222B8" w:rsidRDefault="00F222B8" w:rsidP="00946D2C">
      <w:pPr>
        <w:pStyle w:val="a4"/>
        <w:ind w:left="720"/>
        <w:jc w:val="both"/>
      </w:pPr>
    </w:p>
    <w:p w:rsidR="00946D2C" w:rsidRDefault="00946D2C" w:rsidP="00946D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информацию о физическом и психическом состоянии подростков;</w:t>
      </w:r>
    </w:p>
    <w:p w:rsidR="00F222B8" w:rsidRDefault="00F222B8" w:rsidP="00946D2C">
      <w:pPr>
        <w:pStyle w:val="a4"/>
        <w:ind w:firstLine="720"/>
        <w:jc w:val="both"/>
      </w:pPr>
    </w:p>
    <w:p w:rsidR="00946D2C" w:rsidRDefault="00946D2C" w:rsidP="00946D2C">
      <w:pPr>
        <w:pStyle w:val="a4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приглашать родителей (либо лиц их заменяющих) в Клуб;</w:t>
      </w:r>
    </w:p>
    <w:p w:rsidR="00F222B8" w:rsidRDefault="00F222B8" w:rsidP="00946D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D2C" w:rsidRDefault="00946D2C" w:rsidP="00946D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свободный индивидуальный режим работы с воспитанниками Клуба;</w:t>
      </w:r>
    </w:p>
    <w:p w:rsidR="00F222B8" w:rsidRDefault="00F222B8" w:rsidP="00946D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606E" w:rsidRDefault="00F1606E" w:rsidP="00946D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с Правлением ХКО «Курень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устанавливать и изменять расписание занятий;</w:t>
      </w:r>
    </w:p>
    <w:p w:rsidR="00F222B8" w:rsidRDefault="00F222B8" w:rsidP="00946D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606E" w:rsidRDefault="00F1606E" w:rsidP="00946D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для проведения занятий казаков и педагогов;</w:t>
      </w:r>
    </w:p>
    <w:p w:rsidR="00F222B8" w:rsidRDefault="00F222B8" w:rsidP="00946D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606E" w:rsidRDefault="00F1606E" w:rsidP="00946D2C">
      <w:pPr>
        <w:pStyle w:val="a4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пользоваться помощью заместителя руководителя Клуба и поручать ему задания.</w:t>
      </w:r>
    </w:p>
    <w:p w:rsidR="00F222B8" w:rsidRDefault="00F222B8" w:rsidP="00946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2C" w:rsidRDefault="00F1606E" w:rsidP="00946D2C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946D2C">
        <w:rPr>
          <w:rFonts w:ascii="Times New Roman" w:hAnsi="Times New Roman" w:cs="Times New Roman"/>
          <w:sz w:val="28"/>
          <w:szCs w:val="28"/>
        </w:rPr>
        <w:t>.2. Руководитель Клуба обязан:</w:t>
      </w:r>
    </w:p>
    <w:p w:rsidR="00F222B8" w:rsidRDefault="00F222B8" w:rsidP="00946D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D2C" w:rsidRDefault="00946D2C" w:rsidP="00946D2C">
      <w:pPr>
        <w:pStyle w:val="a4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вовлекать подростков в систематическую деятельность клуба, а также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межклубные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 другими Клубами;</w:t>
      </w:r>
    </w:p>
    <w:p w:rsidR="00F222B8" w:rsidRDefault="00F222B8" w:rsidP="00946D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D2C" w:rsidRDefault="00946D2C" w:rsidP="00946D2C">
      <w:pPr>
        <w:pStyle w:val="a4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изучать условия жизни и оказывать содействие воспитанникам Клуба, находящимся в социально опасном положении;</w:t>
      </w:r>
    </w:p>
    <w:p w:rsidR="00F222B8" w:rsidRDefault="00F222B8" w:rsidP="00946D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D2C" w:rsidRDefault="00946D2C" w:rsidP="00946D2C">
      <w:pPr>
        <w:pStyle w:val="a4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вести документацию, отражающую ход и результативность работы Клуба;</w:t>
      </w:r>
    </w:p>
    <w:p w:rsidR="00F222B8" w:rsidRDefault="00F222B8" w:rsidP="00946D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D2C" w:rsidRDefault="00946D2C" w:rsidP="00946D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свой квалификационный уровень.</w:t>
      </w:r>
    </w:p>
    <w:p w:rsidR="00946D2C" w:rsidRDefault="00946D2C" w:rsidP="00B7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3F6" w:rsidRPr="00E7410C" w:rsidRDefault="00A568F7" w:rsidP="00B7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753F6" w:rsidRPr="00E7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Члены Клуба, их права и обязанности</w:t>
      </w:r>
      <w:r w:rsidR="00B753F6" w:rsidRPr="00E7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6" w:rsidRPr="000C7962" w:rsidRDefault="00B753F6" w:rsidP="00D8754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68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Клуба могут быть обучающиеся, </w:t>
      </w:r>
      <w:r w:rsidR="00531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 ККВ</w:t>
      </w: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их семей</w:t>
      </w:r>
      <w:r w:rsidR="00531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принимающие Положение о Клубе.</w:t>
      </w: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6" w:rsidRPr="000C7962" w:rsidRDefault="00A568F7" w:rsidP="00D8754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753F6"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Прием в члены Клуба производится </w:t>
      </w:r>
      <w:r w:rsid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B753F6"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по ли</w:t>
      </w:r>
      <w:r w:rsidR="00B753F6"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753F6"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заявлению вступающего</w:t>
      </w:r>
      <w:r w:rsidR="00531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несовершеннолетних по заявлению от р</w:t>
      </w:r>
      <w:r w:rsidR="005310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1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(либо законных представителей), при отсутствии противопоказаний врача к занятиям спортом и физической культурой</w:t>
      </w:r>
      <w:r w:rsidR="00B753F6"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Казаки ХКО «Курень </w:t>
      </w:r>
      <w:proofErr w:type="spellStart"/>
      <w:r w:rsidR="00D8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Каширинский</w:t>
      </w:r>
      <w:proofErr w:type="spellEnd"/>
      <w:r w:rsidR="00D87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имеют право заниматься в Клубе без письменного заявления.</w:t>
      </w:r>
      <w:bookmarkStart w:id="0" w:name="_GoBack"/>
      <w:bookmarkEnd w:id="0"/>
      <w:r w:rsidR="00D8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6" w:rsidRPr="000C7962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68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Клуба имеют право: </w:t>
      </w:r>
    </w:p>
    <w:p w:rsidR="00B753F6" w:rsidRPr="000C7962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заниматься </w:t>
      </w:r>
      <w:r w:rsidR="000C7962"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традиционными казачьими боевыми искусствами, </w:t>
      </w: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</w:t>
      </w: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культурой, спортом и туризмом в группах, секциях, командах Клуба; </w:t>
      </w:r>
    </w:p>
    <w:p w:rsidR="00B753F6" w:rsidRPr="000C7962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обучаться и тренироваться на специально организуемых курсах, семин</w:t>
      </w: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 и сборах; </w:t>
      </w:r>
    </w:p>
    <w:p w:rsidR="00B753F6" w:rsidRPr="000C7962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физкультурно-оздоровительных мероприятиях, выступать на спортивных соревнованиях, спартакиадах, физкультурных праздниках за свой Клуб; </w:t>
      </w:r>
    </w:p>
    <w:p w:rsidR="00B753F6" w:rsidRPr="000C7962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спортивными сооружениями и инвентарем, принадлеж</w:t>
      </w: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Клубу и ХКО «Курень </w:t>
      </w:r>
      <w:proofErr w:type="spellStart"/>
      <w:r w:rsidR="00531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Каширинский</w:t>
      </w:r>
      <w:proofErr w:type="spellEnd"/>
      <w:r w:rsidR="00531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53F6" w:rsidRPr="0004582B" w:rsidRDefault="00B753F6" w:rsidP="005310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спортивную </w:t>
      </w:r>
      <w:r w:rsidR="000C7962"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казачью </w:t>
      </w: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форму, эмблему, значок Клуба и </w:t>
      </w:r>
      <w:r w:rsidR="0053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ХКО «Курень </w:t>
      </w:r>
      <w:proofErr w:type="spellStart"/>
      <w:r w:rsidR="00531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Каширинский</w:t>
      </w:r>
      <w:proofErr w:type="spellEnd"/>
      <w:r w:rsidR="00531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6" w:rsidRPr="0004582B" w:rsidRDefault="00A568F7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53F6"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Члены Клуба обязаны: </w:t>
      </w:r>
    </w:p>
    <w:p w:rsidR="00B753F6" w:rsidRPr="0004582B" w:rsidRDefault="00531080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положение Клуба</w:t>
      </w:r>
      <w:r w:rsidR="00B753F6"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распорядка Клуба,</w:t>
      </w:r>
      <w:r w:rsidR="00B753F6"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все решения руковод</w:t>
      </w:r>
      <w:r w:rsidR="00F222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Клуба и заместителя руководителя Клуба, а также проводящих занятия тренеров и педагогов</w:t>
      </w:r>
      <w:r w:rsidR="00B753F6"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53F6" w:rsidRPr="0004582B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 жизни, укреплять свое здоровье, и регулярно зан</w:t>
      </w: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маться физической культурой и спортом, улучшать свою физическую подг</w:t>
      </w: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товленность и совершенствовать спортивное мастерство, готовить себя к в</w:t>
      </w: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сокопроизводительному труду и защите Родине; </w:t>
      </w:r>
    </w:p>
    <w:p w:rsidR="00B753F6" w:rsidRPr="0004582B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пример организованности и дисциплинированности на уче</w:t>
      </w: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занятиях, соревнованиях, в быту, принимать участие в общественной жизни, в физкультурно-</w:t>
      </w:r>
      <w:r w:rsidR="00531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мероприятиях</w:t>
      </w: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53F6" w:rsidRPr="0004582B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Клубу в проведении массовых мероприятий; </w:t>
      </w:r>
    </w:p>
    <w:p w:rsidR="00B753F6" w:rsidRPr="0004582B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беречь имущество Клуба; </w:t>
      </w:r>
    </w:p>
    <w:p w:rsidR="00B753F6" w:rsidRPr="0004582B" w:rsidRDefault="00B753F6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проходить медицинское освидетельствование, соблюдать личную гигиену и требования врачебного контроля; </w:t>
      </w:r>
    </w:p>
    <w:p w:rsidR="00A568F7" w:rsidRDefault="00B753F6" w:rsidP="00F222B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собственную тренировочную форму для занятий. </w:t>
      </w:r>
    </w:p>
    <w:p w:rsidR="00A568F7" w:rsidRPr="0004582B" w:rsidRDefault="00A568F7" w:rsidP="00A568F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F6" w:rsidRDefault="00531080" w:rsidP="00B7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Финансирование и материальная база</w:t>
      </w:r>
      <w:r w:rsidR="00B753F6" w:rsidRPr="0004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Клуба</w:t>
      </w:r>
      <w:r w:rsidR="00B753F6"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080" w:rsidRPr="0004582B" w:rsidRDefault="00531080" w:rsidP="00B7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F6" w:rsidRDefault="00531080" w:rsidP="00A568F7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7.1.</w:t>
      </w:r>
      <w:r w:rsidR="00B753F6" w:rsidRPr="00045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Оборудование помещения, обеспечение необходимым инвентарем и проведение массовых мероприятий осуществляется за счет средств (местного бюджета) муниципального образован</w:t>
      </w:r>
      <w:r w:rsidR="00A568F7">
        <w:rPr>
          <w:rFonts w:ascii="Times New Roman" w:hAnsi="Times New Roman" w:cs="Times New Roman"/>
          <w:sz w:val="28"/>
          <w:szCs w:val="28"/>
        </w:rPr>
        <w:t xml:space="preserve">ия город Краснодар, выделенных </w:t>
      </w:r>
      <w:r w:rsidR="00A5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A56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«Центр развития традиционной казачьей культуры города Краснодара» 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деятельности клубной работы, </w:t>
      </w:r>
      <w:r w:rsidR="00A568F7">
        <w:rPr>
          <w:rFonts w:ascii="Times New Roman" w:hAnsi="Times New Roman" w:cs="Times New Roman"/>
          <w:sz w:val="28"/>
          <w:szCs w:val="28"/>
        </w:rPr>
        <w:t xml:space="preserve">средств ХКО «Курень </w:t>
      </w:r>
      <w:proofErr w:type="spellStart"/>
      <w:r w:rsidR="00A568F7">
        <w:rPr>
          <w:rFonts w:ascii="Times New Roman" w:hAnsi="Times New Roman" w:cs="Times New Roman"/>
          <w:sz w:val="28"/>
          <w:szCs w:val="28"/>
        </w:rPr>
        <w:t>Каширинский</w:t>
      </w:r>
      <w:proofErr w:type="spellEnd"/>
      <w:r w:rsidR="00A568F7">
        <w:rPr>
          <w:rFonts w:ascii="Times New Roman" w:hAnsi="Times New Roman" w:cs="Times New Roman"/>
          <w:sz w:val="28"/>
          <w:szCs w:val="28"/>
        </w:rPr>
        <w:t xml:space="preserve">», а так же </w:t>
      </w:r>
      <w:r>
        <w:rPr>
          <w:rFonts w:ascii="Times New Roman" w:hAnsi="Times New Roman" w:cs="Times New Roman"/>
          <w:sz w:val="28"/>
          <w:szCs w:val="28"/>
        </w:rPr>
        <w:t>привлеченных средств организаций и частных лиц.</w:t>
      </w:r>
    </w:p>
    <w:p w:rsidR="00A568F7" w:rsidRDefault="00A568F7" w:rsidP="00A568F7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22B8" w:rsidRDefault="00F222B8" w:rsidP="00A568F7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8F7" w:rsidRPr="00A568F7" w:rsidRDefault="00A568F7" w:rsidP="00A568F7">
      <w:pPr>
        <w:pStyle w:val="a4"/>
        <w:tabs>
          <w:tab w:val="left" w:pos="1134"/>
        </w:tabs>
        <w:jc w:val="both"/>
      </w:pPr>
    </w:p>
    <w:p w:rsidR="00B753F6" w:rsidRPr="005717BE" w:rsidRDefault="00B753F6" w:rsidP="00B7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Реорганизация и прекращение деятельности Клуба</w:t>
      </w:r>
      <w:r w:rsidRPr="0057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6" w:rsidRPr="005717BE" w:rsidRDefault="00B753F6" w:rsidP="00F222B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BE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Реорганизация и прекращение деятельности Клуба производятся р</w:t>
      </w:r>
      <w:r w:rsidRPr="005717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68F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с</w:t>
      </w:r>
      <w:r w:rsidRPr="005717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5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казаков ХКО «Курень </w:t>
      </w:r>
      <w:proofErr w:type="spellStart"/>
      <w:r w:rsidR="00A56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Каширинский</w:t>
      </w:r>
      <w:proofErr w:type="spellEnd"/>
      <w:r w:rsidR="00A56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53F6" w:rsidRPr="005717BE" w:rsidRDefault="00057902" w:rsidP="00B753F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B753F6" w:rsidRPr="00571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 Российской Фед</w:t>
      </w:r>
      <w:r w:rsidR="00B753F6" w:rsidRPr="005717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53F6" w:rsidRPr="0057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рации, деятельность Клуба может быть прекращена по решению суда. </w:t>
      </w:r>
    </w:p>
    <w:p w:rsidR="00B753F6" w:rsidRPr="00057902" w:rsidRDefault="00B753F6" w:rsidP="00F222B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Имущество и денежные средства, оставшиеся после ликвидации Клуба, </w:t>
      </w:r>
      <w:r w:rsidR="00057902" w:rsidRP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в</w:t>
      </w:r>
      <w:r w:rsidRP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ХКО «Курень </w:t>
      </w:r>
      <w:proofErr w:type="spellStart"/>
      <w:r w:rsidR="00A56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Каширинский</w:t>
      </w:r>
      <w:proofErr w:type="spellEnd"/>
      <w:r w:rsidR="00A56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используются на </w:t>
      </w:r>
      <w:r w:rsidR="00057902" w:rsidRP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</w:t>
      </w:r>
      <w:r w:rsidR="00057902" w:rsidRP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7902" w:rsidRP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но-историческую, </w:t>
      </w:r>
      <w:r w:rsidRP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</w:t>
      </w:r>
      <w:r w:rsidR="00A56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вительную и спортивную работу</w:t>
      </w:r>
      <w:r w:rsidRPr="000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53F6" w:rsidRPr="00B753F6" w:rsidRDefault="00B753F6">
      <w:pPr>
        <w:rPr>
          <w:rFonts w:ascii="Times New Roman" w:hAnsi="Times New Roman" w:cs="Times New Roman"/>
          <w:sz w:val="28"/>
          <w:szCs w:val="28"/>
        </w:rPr>
      </w:pPr>
    </w:p>
    <w:sectPr w:rsidR="00B753F6" w:rsidRPr="00B7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D62"/>
    <w:multiLevelType w:val="multilevel"/>
    <w:tmpl w:val="7D3AA462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453076D7"/>
    <w:multiLevelType w:val="multilevel"/>
    <w:tmpl w:val="10F6F7C6"/>
    <w:lvl w:ilvl="0">
      <w:start w:val="3"/>
      <w:numFmt w:val="decimal"/>
      <w:lvlText w:val="%1."/>
      <w:lvlJc w:val="left"/>
      <w:pPr>
        <w:ind w:left="2294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4DE86FF5"/>
    <w:multiLevelType w:val="hybridMultilevel"/>
    <w:tmpl w:val="B756D714"/>
    <w:lvl w:ilvl="0" w:tplc="CCE29034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F6"/>
    <w:rsid w:val="00017721"/>
    <w:rsid w:val="0004582B"/>
    <w:rsid w:val="00057902"/>
    <w:rsid w:val="000C7962"/>
    <w:rsid w:val="00101E8B"/>
    <w:rsid w:val="0011188F"/>
    <w:rsid w:val="00126437"/>
    <w:rsid w:val="002F5301"/>
    <w:rsid w:val="003C38DD"/>
    <w:rsid w:val="004313AB"/>
    <w:rsid w:val="00531080"/>
    <w:rsid w:val="005717BE"/>
    <w:rsid w:val="0071494D"/>
    <w:rsid w:val="007B1244"/>
    <w:rsid w:val="00813583"/>
    <w:rsid w:val="00820B0A"/>
    <w:rsid w:val="00946D2C"/>
    <w:rsid w:val="009C0D34"/>
    <w:rsid w:val="00A568F7"/>
    <w:rsid w:val="00A819B9"/>
    <w:rsid w:val="00B753F6"/>
    <w:rsid w:val="00BB420B"/>
    <w:rsid w:val="00CB46A9"/>
    <w:rsid w:val="00CE6298"/>
    <w:rsid w:val="00D86138"/>
    <w:rsid w:val="00D87548"/>
    <w:rsid w:val="00DB746B"/>
    <w:rsid w:val="00E268C0"/>
    <w:rsid w:val="00E7410C"/>
    <w:rsid w:val="00F071E6"/>
    <w:rsid w:val="00F1606E"/>
    <w:rsid w:val="00F222B8"/>
    <w:rsid w:val="00F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3F6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946D2C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Mangal"/>
      <w:color w:val="00000A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3F6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946D2C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Mangal"/>
      <w:color w:val="00000A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9159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 В.А.</dc:creator>
  <cp:lastModifiedBy>Виктор</cp:lastModifiedBy>
  <cp:revision>12</cp:revision>
  <dcterms:created xsi:type="dcterms:W3CDTF">2016-10-30T15:07:00Z</dcterms:created>
  <dcterms:modified xsi:type="dcterms:W3CDTF">2017-01-05T13:45:00Z</dcterms:modified>
</cp:coreProperties>
</file>